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694E42" w14:textId="77777777" w:rsidR="008C1199" w:rsidRPr="00E8178E" w:rsidRDefault="00F14C79" w:rsidP="00F14C79">
      <w:pPr>
        <w:rPr>
          <w:rFonts w:ascii="Candara" w:hAnsi="Candara"/>
          <w:b/>
          <w:bCs/>
          <w:sz w:val="28"/>
          <w:szCs w:val="28"/>
        </w:rPr>
      </w:pPr>
      <w:r w:rsidRPr="00E8178E">
        <w:rPr>
          <w:rFonts w:ascii="Candara" w:eastAsia="Times New Roman" w:hAnsi="Candara"/>
          <w:noProof/>
          <w:sz w:val="28"/>
          <w:szCs w:val="28"/>
          <w:lang w:eastAsia="en-GB"/>
        </w:rPr>
        <w:drawing>
          <wp:inline distT="0" distB="0" distL="0" distR="0" wp14:anchorId="62694E5F" wp14:editId="62694E60">
            <wp:extent cx="450389" cy="615123"/>
            <wp:effectExtent l="0" t="0" r="6985" b="0"/>
            <wp:docPr id="8" name="Picture 8" descr="cid:7B6E71F548D1954FBABCACC2A82AE05A@sct-15-20-755-16-msonline-outlook-c9078.templateTen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B6E71F548D1954FBABCACC2A82AE05A@sct-15-20-755-16-msonline-outlook-c9078.templateTenant" descr="cid:7B6E71F548D1954FBABCACC2A82AE05A@sct-15-20-755-16-msonline-outlook-c9078.templateTenant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89" cy="61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199" w:rsidRPr="00E8178E">
        <w:rPr>
          <w:rFonts w:ascii="Candara" w:hAnsi="Candara"/>
          <w:b/>
          <w:bCs/>
          <w:sz w:val="28"/>
          <w:szCs w:val="28"/>
        </w:rPr>
        <w:t>St Catherine’s Primary School</w:t>
      </w:r>
      <w:r>
        <w:rPr>
          <w:rFonts w:ascii="Candara" w:hAnsi="Candara"/>
          <w:b/>
          <w:bCs/>
          <w:sz w:val="28"/>
          <w:szCs w:val="28"/>
        </w:rPr>
        <w:t xml:space="preserve">   </w:t>
      </w:r>
      <w:r w:rsidRPr="00E8178E">
        <w:rPr>
          <w:rFonts w:ascii="Candara" w:eastAsia="Times New Roman" w:hAnsi="Candara"/>
          <w:noProof/>
          <w:sz w:val="28"/>
          <w:szCs w:val="28"/>
          <w:lang w:eastAsia="en-GB"/>
        </w:rPr>
        <w:drawing>
          <wp:inline distT="0" distB="0" distL="0" distR="0" wp14:anchorId="62694E61" wp14:editId="62694E62">
            <wp:extent cx="450389" cy="615123"/>
            <wp:effectExtent l="0" t="0" r="6985" b="0"/>
            <wp:docPr id="2" name="Picture 2" descr="cid:7B6E71F548D1954FBABCACC2A82AE05A@sct-15-20-755-16-msonline-outlook-c9078.templateTen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B6E71F548D1954FBABCACC2A82AE05A@sct-15-20-755-16-msonline-outlook-c9078.templateTenant" descr="cid:7B6E71F548D1954FBABCACC2A82AE05A@sct-15-20-755-16-msonline-outlook-c9078.templateTenant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89" cy="61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94E43" w14:textId="77777777" w:rsidR="008C1199" w:rsidRDefault="008C1199" w:rsidP="00F14C79">
      <w:pPr>
        <w:rPr>
          <w:rFonts w:ascii="Candara" w:hAnsi="Candara"/>
          <w:b/>
          <w:bCs/>
          <w:sz w:val="28"/>
          <w:szCs w:val="28"/>
        </w:rPr>
      </w:pPr>
      <w:r w:rsidRPr="00E8178E">
        <w:rPr>
          <w:rFonts w:ascii="Candara" w:hAnsi="Candara"/>
          <w:b/>
          <w:bCs/>
          <w:sz w:val="28"/>
          <w:szCs w:val="28"/>
        </w:rPr>
        <w:t>Home Learning</w:t>
      </w:r>
    </w:p>
    <w:p w14:paraId="62694E44" w14:textId="77777777" w:rsidR="00F14C79" w:rsidRPr="00E8178E" w:rsidRDefault="00F14C79" w:rsidP="00F14C79">
      <w:pPr>
        <w:rPr>
          <w:rFonts w:ascii="Candara" w:hAnsi="Candara"/>
          <w:b/>
          <w:bCs/>
          <w:sz w:val="28"/>
          <w:szCs w:val="28"/>
        </w:rPr>
      </w:pPr>
    </w:p>
    <w:p w14:paraId="62694E45" w14:textId="3436B43E" w:rsidR="00E8178E" w:rsidRPr="00F14C79" w:rsidRDefault="00331139" w:rsidP="00224A0D">
      <w:pPr>
        <w:rPr>
          <w:rFonts w:ascii="Candara" w:hAnsi="Candara"/>
          <w:b/>
          <w:bCs/>
          <w:sz w:val="32"/>
          <w:szCs w:val="32"/>
        </w:rPr>
      </w:pPr>
      <w:r>
        <w:rPr>
          <w:rFonts w:ascii="Candara" w:hAnsi="Candara"/>
          <w:b/>
          <w:bCs/>
          <w:sz w:val="32"/>
          <w:szCs w:val="32"/>
        </w:rPr>
        <w:t>Class P1</w:t>
      </w:r>
      <w:r w:rsidR="00E8178E" w:rsidRPr="00F14C79">
        <w:rPr>
          <w:rFonts w:ascii="Candara" w:hAnsi="Candara"/>
          <w:b/>
          <w:bCs/>
          <w:sz w:val="32"/>
          <w:szCs w:val="32"/>
        </w:rPr>
        <w:t xml:space="preserve">     Tea</w:t>
      </w:r>
      <w:r>
        <w:rPr>
          <w:rFonts w:ascii="Candara" w:hAnsi="Candara"/>
          <w:b/>
          <w:bCs/>
          <w:sz w:val="32"/>
          <w:szCs w:val="32"/>
        </w:rPr>
        <w:t>cher Miss Br</w:t>
      </w:r>
      <w:r w:rsidR="007D1AF4">
        <w:rPr>
          <w:rFonts w:ascii="Candara" w:hAnsi="Candara"/>
          <w:b/>
          <w:bCs/>
          <w:sz w:val="32"/>
          <w:szCs w:val="32"/>
        </w:rPr>
        <w:t>oadl</w:t>
      </w:r>
      <w:r w:rsidR="00306938">
        <w:rPr>
          <w:rFonts w:ascii="Candara" w:hAnsi="Candara"/>
          <w:b/>
          <w:bCs/>
          <w:sz w:val="32"/>
          <w:szCs w:val="32"/>
        </w:rPr>
        <w:t>e</w:t>
      </w:r>
      <w:r w:rsidR="007D1AF4">
        <w:rPr>
          <w:rFonts w:ascii="Candara" w:hAnsi="Candara"/>
          <w:b/>
          <w:bCs/>
          <w:sz w:val="32"/>
          <w:szCs w:val="32"/>
        </w:rPr>
        <w:t>y</w:t>
      </w:r>
      <w:r w:rsidR="003A3FEB">
        <w:rPr>
          <w:rFonts w:ascii="Candara" w:hAnsi="Candara"/>
          <w:b/>
          <w:bCs/>
          <w:sz w:val="32"/>
          <w:szCs w:val="32"/>
        </w:rPr>
        <w:t>,</w:t>
      </w:r>
      <w:r>
        <w:rPr>
          <w:rFonts w:ascii="Candara" w:hAnsi="Candara"/>
          <w:b/>
          <w:bCs/>
          <w:sz w:val="32"/>
          <w:szCs w:val="32"/>
        </w:rPr>
        <w:t xml:space="preserve"> Mrs </w:t>
      </w:r>
      <w:r w:rsidR="007D1AF4">
        <w:rPr>
          <w:rFonts w:ascii="Candara" w:hAnsi="Candara"/>
          <w:b/>
          <w:bCs/>
          <w:sz w:val="32"/>
          <w:szCs w:val="32"/>
        </w:rPr>
        <w:t>Farrington</w:t>
      </w:r>
      <w:r>
        <w:rPr>
          <w:rFonts w:ascii="Candara" w:hAnsi="Candara"/>
          <w:b/>
          <w:bCs/>
          <w:sz w:val="32"/>
          <w:szCs w:val="32"/>
        </w:rPr>
        <w:t xml:space="preserve"> </w:t>
      </w:r>
      <w:r w:rsidR="003A3FEB">
        <w:rPr>
          <w:rFonts w:ascii="Candara" w:hAnsi="Candara"/>
          <w:b/>
          <w:bCs/>
          <w:sz w:val="32"/>
          <w:szCs w:val="32"/>
        </w:rPr>
        <w:t xml:space="preserve">, </w:t>
      </w:r>
      <w:r>
        <w:rPr>
          <w:rFonts w:ascii="Candara" w:hAnsi="Candara"/>
          <w:b/>
          <w:bCs/>
          <w:sz w:val="32"/>
          <w:szCs w:val="32"/>
        </w:rPr>
        <w:t>Mrs Molloy</w:t>
      </w:r>
      <w:r w:rsidR="001810AA">
        <w:rPr>
          <w:rFonts w:ascii="Candara" w:hAnsi="Candara"/>
          <w:b/>
          <w:bCs/>
          <w:sz w:val="32"/>
          <w:szCs w:val="32"/>
        </w:rPr>
        <w:t xml:space="preserve"> – Grid </w:t>
      </w:r>
      <w:r w:rsidR="007D1AF4">
        <w:rPr>
          <w:rFonts w:ascii="Candara" w:hAnsi="Candara"/>
          <w:b/>
          <w:bCs/>
          <w:sz w:val="32"/>
          <w:szCs w:val="32"/>
        </w:rPr>
        <w:t>1</w:t>
      </w:r>
    </w:p>
    <w:p w14:paraId="62694E46" w14:textId="77777777" w:rsidR="00F14C79" w:rsidRDefault="00F14C79" w:rsidP="00224A0D">
      <w:pPr>
        <w:rPr>
          <w:rFonts w:ascii="Candara" w:hAnsi="Candara"/>
          <w:b/>
          <w:bCs/>
          <w:sz w:val="28"/>
          <w:szCs w:val="28"/>
        </w:rPr>
      </w:pPr>
    </w:p>
    <w:p w14:paraId="62694E47" w14:textId="77777777" w:rsidR="00224A0D" w:rsidRPr="00E8178E" w:rsidRDefault="0016400E" w:rsidP="00F14C79">
      <w:pPr>
        <w:jc w:val="left"/>
        <w:rPr>
          <w:rFonts w:ascii="Candara" w:hAnsi="Candara"/>
          <w:b/>
          <w:bCs/>
          <w:sz w:val="28"/>
          <w:szCs w:val="28"/>
          <w:u w:val="single"/>
        </w:rPr>
      </w:pPr>
      <w:r>
        <w:rPr>
          <w:rFonts w:ascii="Candara" w:hAnsi="Candara"/>
          <w:b/>
          <w:bCs/>
          <w:sz w:val="28"/>
          <w:szCs w:val="28"/>
        </w:rPr>
        <w:t>Health and Wellbeing</w:t>
      </w:r>
      <w:r w:rsidR="00AC640B">
        <w:rPr>
          <w:rFonts w:ascii="Candara" w:hAnsi="Candara"/>
          <w:b/>
          <w:bCs/>
          <w:sz w:val="28"/>
          <w:szCs w:val="28"/>
        </w:rPr>
        <w:t xml:space="preserve">  </w:t>
      </w:r>
      <w:r w:rsidR="00F14C79">
        <w:rPr>
          <w:rFonts w:ascii="Candara" w:hAnsi="Candara"/>
          <w:b/>
          <w:bCs/>
          <w:sz w:val="28"/>
          <w:szCs w:val="28"/>
        </w:rPr>
        <w:t xml:space="preserve"> </w:t>
      </w:r>
      <w:r>
        <w:rPr>
          <w:rFonts w:ascii="Candara" w:hAnsi="Candara"/>
          <w:b/>
          <w:bCs/>
          <w:noProof/>
          <w:sz w:val="28"/>
          <w:szCs w:val="28"/>
          <w:lang w:eastAsia="en-GB"/>
        </w:rPr>
        <w:drawing>
          <wp:inline distT="0" distB="0" distL="0" distR="0" wp14:anchorId="62694E63" wp14:editId="62694E64">
            <wp:extent cx="807928" cy="4095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lth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415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4A0D" w:rsidRPr="00E8178E">
        <w:rPr>
          <w:rFonts w:ascii="Candara" w:hAnsi="Candara"/>
          <w:b/>
          <w:bCs/>
          <w:sz w:val="28"/>
          <w:szCs w:val="28"/>
        </w:rPr>
        <w:t xml:space="preserve">  </w:t>
      </w:r>
    </w:p>
    <w:tbl>
      <w:tblPr>
        <w:tblStyle w:val="TableGrid"/>
        <w:tblW w:w="14044" w:type="dxa"/>
        <w:tblLook w:val="04A0" w:firstRow="1" w:lastRow="0" w:firstColumn="1" w:lastColumn="0" w:noHBand="0" w:noVBand="1"/>
      </w:tblPr>
      <w:tblGrid>
        <w:gridCol w:w="3511"/>
        <w:gridCol w:w="3511"/>
        <w:gridCol w:w="3511"/>
        <w:gridCol w:w="3511"/>
      </w:tblGrid>
      <w:tr w:rsidR="00487BE4" w:rsidRPr="008C1199" w14:paraId="62694E4D" w14:textId="77777777" w:rsidTr="00F14C79">
        <w:trPr>
          <w:trHeight w:val="1780"/>
        </w:trPr>
        <w:tc>
          <w:tcPr>
            <w:tcW w:w="3511" w:type="dxa"/>
          </w:tcPr>
          <w:p w14:paraId="7F2F9800" w14:textId="77777777" w:rsidR="00EA1C17" w:rsidRDefault="00EA1C17" w:rsidP="00EA1C17">
            <w:pPr>
              <w:jc w:val="both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Watch this NHS Scotland cartoon on helping to be a germ buster!   </w:t>
            </w:r>
          </w:p>
          <w:p w14:paraId="5FE73E58" w14:textId="77777777" w:rsidR="00EA1C17" w:rsidRDefault="00526D76" w:rsidP="00EA1C17">
            <w:pPr>
              <w:rPr>
                <w:rFonts w:ascii="Candara" w:hAnsi="Candara"/>
                <w:sz w:val="24"/>
                <w:szCs w:val="24"/>
              </w:rPr>
            </w:pPr>
            <w:hyperlink r:id="rId7" w:history="1">
              <w:r w:rsidR="00EA1C17" w:rsidRPr="00305457">
                <w:rPr>
                  <w:rStyle w:val="Hyperlink"/>
                  <w:rFonts w:ascii="Candara" w:hAnsi="Candara"/>
                  <w:sz w:val="24"/>
                  <w:szCs w:val="24"/>
                </w:rPr>
                <w:t>https://youtu.be/uStvMCweiSK</w:t>
              </w:r>
            </w:hyperlink>
          </w:p>
          <w:p w14:paraId="62694E49" w14:textId="77777777" w:rsidR="008C1199" w:rsidRPr="0033158A" w:rsidRDefault="008C1199" w:rsidP="00EA1C17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3511" w:type="dxa"/>
          </w:tcPr>
          <w:p w14:paraId="62694E4A" w14:textId="0422E6E3" w:rsidR="00226EFB" w:rsidRPr="0033158A" w:rsidRDefault="00EA1C17" w:rsidP="00EA1C17">
            <w:pPr>
              <w:jc w:val="left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Wash your hands often and every time you come home to help stop the spread of the virus. Sing our wee song </w:t>
            </w:r>
            <w:r w:rsidR="00D21B99">
              <w:rPr>
                <w:rFonts w:ascii="Candara" w:hAnsi="Candara"/>
                <w:sz w:val="24"/>
                <w:szCs w:val="24"/>
              </w:rPr>
              <w:t xml:space="preserve">at least </w:t>
            </w:r>
            <w:r>
              <w:rPr>
                <w:rFonts w:ascii="Candara" w:hAnsi="Candara"/>
                <w:sz w:val="24"/>
                <w:szCs w:val="24"/>
              </w:rPr>
              <w:t>twice to be sure you have done your 20 seconds.</w:t>
            </w:r>
          </w:p>
        </w:tc>
        <w:tc>
          <w:tcPr>
            <w:tcW w:w="3511" w:type="dxa"/>
          </w:tcPr>
          <w:p w14:paraId="62694E4B" w14:textId="4A8E4AA2" w:rsidR="008C1199" w:rsidRPr="0033158A" w:rsidRDefault="00D21B99" w:rsidP="00EA1C17">
            <w:pPr>
              <w:jc w:val="left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Exercise and being active is something we need to do stay healthy. Join in with Joe Wicks workouts in the morning. </w:t>
            </w:r>
          </w:p>
        </w:tc>
        <w:tc>
          <w:tcPr>
            <w:tcW w:w="3511" w:type="dxa"/>
          </w:tcPr>
          <w:p w14:paraId="62694E4C" w14:textId="71E101D8" w:rsidR="008C1199" w:rsidRPr="00BB2F00" w:rsidRDefault="00BB2F00" w:rsidP="00EA1C17">
            <w:pPr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43B87EB8" wp14:editId="6281A795">
                  <wp:simplePos x="0" y="0"/>
                  <wp:positionH relativeFrom="column">
                    <wp:posOffset>1410335</wp:posOffset>
                  </wp:positionH>
                  <wp:positionV relativeFrom="paragraph">
                    <wp:posOffset>401955</wp:posOffset>
                  </wp:positionV>
                  <wp:extent cx="518795" cy="554355"/>
                  <wp:effectExtent l="0" t="0" r="0" b="0"/>
                  <wp:wrapSquare wrapText="bothSides"/>
                  <wp:docPr id="1" name="Picture 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795" cy="554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A1C17">
              <w:rPr>
                <w:rFonts w:ascii="Candara" w:hAnsi="Candara"/>
                <w:sz w:val="24"/>
                <w:szCs w:val="24"/>
              </w:rPr>
              <w:t>Try to spend time outdoors each day- playing, a walk, a scoot or cycle in the fresh air will help you to feel happy.</w:t>
            </w:r>
            <w:r>
              <w:t xml:space="preserve">        </w:t>
            </w:r>
          </w:p>
        </w:tc>
      </w:tr>
      <w:tr w:rsidR="00487BE4" w:rsidRPr="008C1199" w14:paraId="62694E55" w14:textId="77777777" w:rsidTr="00F14C79">
        <w:trPr>
          <w:trHeight w:val="1764"/>
        </w:trPr>
        <w:tc>
          <w:tcPr>
            <w:tcW w:w="3511" w:type="dxa"/>
          </w:tcPr>
          <w:p w14:paraId="62694E51" w14:textId="79134225" w:rsidR="008C1199" w:rsidRPr="0033158A" w:rsidRDefault="00BB2F00" w:rsidP="00194DEE">
            <w:pPr>
              <w:jc w:val="both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Look through old family photos. Talk about the people you see and what their relationship to you is- aunt, uncle, gran, cousin etc.</w:t>
            </w:r>
          </w:p>
        </w:tc>
        <w:tc>
          <w:tcPr>
            <w:tcW w:w="3511" w:type="dxa"/>
          </w:tcPr>
          <w:p w14:paraId="62694E52" w14:textId="3ECC8ACF" w:rsidR="00E90961" w:rsidRPr="0033158A" w:rsidRDefault="00226EFB" w:rsidP="00EA1C17">
            <w:pPr>
              <w:jc w:val="left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Draw and colour a picture of the people in your immediate family. Ask a grown up to help you to write their names.</w:t>
            </w:r>
          </w:p>
        </w:tc>
        <w:tc>
          <w:tcPr>
            <w:tcW w:w="3511" w:type="dxa"/>
          </w:tcPr>
          <w:p w14:paraId="62694E53" w14:textId="03002764" w:rsidR="008C1199" w:rsidRPr="0033158A" w:rsidRDefault="00226EFB" w:rsidP="00EA1C17">
            <w:pPr>
              <w:jc w:val="left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Talk to a grown up about posting letters. Draw a picture of you with an extended family member</w:t>
            </w:r>
            <w:r w:rsidR="00BB2F00">
              <w:rPr>
                <w:rFonts w:ascii="Candara" w:hAnsi="Candara"/>
                <w:sz w:val="24"/>
                <w:szCs w:val="24"/>
              </w:rPr>
              <w:t>. A</w:t>
            </w:r>
            <w:r>
              <w:rPr>
                <w:rFonts w:ascii="Candara" w:hAnsi="Candara"/>
                <w:sz w:val="24"/>
                <w:szCs w:val="24"/>
              </w:rPr>
              <w:t>sk a grown up to help you post it to them.</w:t>
            </w:r>
            <w:r w:rsidR="00BB2F00">
              <w:rPr>
                <w:rFonts w:ascii="Candara" w:hAnsi="Candara"/>
                <w:sz w:val="24"/>
                <w:szCs w:val="24"/>
              </w:rPr>
              <w:t xml:space="preserve"> It will be a lovely surprise!</w:t>
            </w:r>
          </w:p>
        </w:tc>
        <w:tc>
          <w:tcPr>
            <w:tcW w:w="3511" w:type="dxa"/>
          </w:tcPr>
          <w:p w14:paraId="62694E54" w14:textId="01D3CFE4" w:rsidR="008C1199" w:rsidRPr="0033158A" w:rsidRDefault="00BB2F00" w:rsidP="00EA1C17">
            <w:pPr>
              <w:jc w:val="left"/>
              <w:rPr>
                <w:rFonts w:ascii="Candara" w:hAnsi="Candara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800" behindDoc="1" locked="0" layoutInCell="1" allowOverlap="1" wp14:anchorId="4837F652" wp14:editId="43616609">
                  <wp:simplePos x="0" y="0"/>
                  <wp:positionH relativeFrom="column">
                    <wp:posOffset>1490980</wp:posOffset>
                  </wp:positionH>
                  <wp:positionV relativeFrom="paragraph">
                    <wp:posOffset>609600</wp:posOffset>
                  </wp:positionV>
                  <wp:extent cx="424180" cy="424180"/>
                  <wp:effectExtent l="0" t="0" r="0" b="0"/>
                  <wp:wrapTight wrapText="bothSides">
                    <wp:wrapPolygon edited="0">
                      <wp:start x="21600" y="21600"/>
                      <wp:lineTo x="21600" y="1229"/>
                      <wp:lineTo x="1229" y="1229"/>
                      <wp:lineTo x="1229" y="21600"/>
                      <wp:lineTo x="21600" y="21600"/>
                    </wp:wrapPolygon>
                  </wp:wrapTight>
                  <wp:docPr id="4" name="Picture 4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24180" cy="42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ndara" w:hAnsi="Candara"/>
                <w:sz w:val="24"/>
                <w:szCs w:val="24"/>
              </w:rPr>
              <w:t xml:space="preserve">Show the people you live with how kind you can be. Do or say something kind that will help them to feel happy.  </w:t>
            </w:r>
          </w:p>
        </w:tc>
      </w:tr>
      <w:tr w:rsidR="00487BE4" w:rsidRPr="008C1199" w14:paraId="62694E5D" w14:textId="77777777" w:rsidTr="00F14C79">
        <w:trPr>
          <w:trHeight w:val="1780"/>
        </w:trPr>
        <w:tc>
          <w:tcPr>
            <w:tcW w:w="3511" w:type="dxa"/>
          </w:tcPr>
          <w:p w14:paraId="5101A7F0" w14:textId="3B30BC49" w:rsidR="00487BE4" w:rsidRDefault="00487BE4" w:rsidP="00226EFB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Watch Sesame Street’s Elmo and Rosita’s video on friendship. </w:t>
            </w:r>
          </w:p>
          <w:p w14:paraId="2A327E81" w14:textId="77777777" w:rsidR="00487BE4" w:rsidRDefault="00487BE4" w:rsidP="00226EFB">
            <w:pPr>
              <w:rPr>
                <w:rFonts w:ascii="Candara" w:hAnsi="Candara"/>
                <w:sz w:val="24"/>
                <w:szCs w:val="24"/>
              </w:rPr>
            </w:pPr>
          </w:p>
          <w:p w14:paraId="2112787E" w14:textId="4794955A" w:rsidR="00487BE4" w:rsidRDefault="00487BE4" w:rsidP="00226EFB">
            <w:pPr>
              <w:rPr>
                <w:rFonts w:ascii="Candara" w:hAnsi="Candara"/>
                <w:sz w:val="24"/>
                <w:szCs w:val="24"/>
              </w:rPr>
            </w:pPr>
            <w:r w:rsidRPr="00487BE4">
              <w:rPr>
                <w:rFonts w:ascii="Candara" w:hAnsi="Candara"/>
                <w:sz w:val="24"/>
                <w:szCs w:val="24"/>
              </w:rPr>
              <w:t>https://youtu.be/59tKl37x1d4</w:t>
            </w:r>
          </w:p>
          <w:p w14:paraId="62694E59" w14:textId="524D7433" w:rsidR="00487BE4" w:rsidRPr="0033158A" w:rsidRDefault="00487BE4" w:rsidP="00226EFB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16A1CE4A" wp14:editId="0792310C">
                  <wp:simplePos x="0" y="0"/>
                  <wp:positionH relativeFrom="column">
                    <wp:posOffset>619760</wp:posOffset>
                  </wp:positionH>
                  <wp:positionV relativeFrom="paragraph">
                    <wp:posOffset>93980</wp:posOffset>
                  </wp:positionV>
                  <wp:extent cx="619760" cy="261620"/>
                  <wp:effectExtent l="0" t="0" r="8890" b="5080"/>
                  <wp:wrapTight wrapText="bothSides">
                    <wp:wrapPolygon edited="0">
                      <wp:start x="0" y="0"/>
                      <wp:lineTo x="0" y="20447"/>
                      <wp:lineTo x="21246" y="20447"/>
                      <wp:lineTo x="21246" y="0"/>
                      <wp:lineTo x="0" y="0"/>
                    </wp:wrapPolygon>
                  </wp:wrapTight>
                  <wp:docPr id="5" name="Picture 5" descr="Image result for Sesame Stree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esame Stree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760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11" w:type="dxa"/>
          </w:tcPr>
          <w:p w14:paraId="6DF60070" w14:textId="77777777" w:rsidR="00226EFB" w:rsidRDefault="00226EFB" w:rsidP="00226EFB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Think of your friends at school. Who are they and why do you like being their friend? Draw a picture of you and your friends doing something you all enjoy.</w:t>
            </w:r>
          </w:p>
          <w:p w14:paraId="62694E5A" w14:textId="16229925" w:rsidR="008C1199" w:rsidRPr="0033158A" w:rsidRDefault="008C1199" w:rsidP="00226EFB">
            <w:pPr>
              <w:jc w:val="both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3511" w:type="dxa"/>
          </w:tcPr>
          <w:p w14:paraId="62694E5B" w14:textId="4FC7995B" w:rsidR="008C1199" w:rsidRPr="0033158A" w:rsidRDefault="00226EFB" w:rsidP="0033158A">
            <w:pPr>
              <w:tabs>
                <w:tab w:val="left" w:pos="555"/>
                <w:tab w:val="center" w:pos="1647"/>
              </w:tabs>
              <w:jc w:val="left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Play the “Glad Game” with someone at home. Think of 3 things every day you are glad of and try to have at least 1 new one each day.</w:t>
            </w:r>
          </w:p>
        </w:tc>
        <w:tc>
          <w:tcPr>
            <w:tcW w:w="3511" w:type="dxa"/>
          </w:tcPr>
          <w:p w14:paraId="62694E5C" w14:textId="2074A557" w:rsidR="008C1199" w:rsidRPr="0033158A" w:rsidRDefault="00D21B99" w:rsidP="0033158A">
            <w:pPr>
              <w:tabs>
                <w:tab w:val="left" w:pos="360"/>
                <w:tab w:val="center" w:pos="1647"/>
              </w:tabs>
              <w:jc w:val="left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Play a board game with your family. Remember it’s not important to always be the winner- it’s fun just to play together!</w:t>
            </w:r>
          </w:p>
        </w:tc>
      </w:tr>
    </w:tbl>
    <w:p w14:paraId="62694E5E" w14:textId="77777777" w:rsidR="00FD5A99" w:rsidRDefault="00FD5A99" w:rsidP="00F14C79">
      <w:pPr>
        <w:jc w:val="both"/>
      </w:pPr>
    </w:p>
    <w:sectPr w:rsidR="00FD5A99" w:rsidSect="008C119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199"/>
    <w:rsid w:val="00085DFE"/>
    <w:rsid w:val="0016400E"/>
    <w:rsid w:val="001810AA"/>
    <w:rsid w:val="00194DEE"/>
    <w:rsid w:val="001B09B6"/>
    <w:rsid w:val="001C5C8C"/>
    <w:rsid w:val="002126CB"/>
    <w:rsid w:val="00224A0D"/>
    <w:rsid w:val="00226EFB"/>
    <w:rsid w:val="00306938"/>
    <w:rsid w:val="00331139"/>
    <w:rsid w:val="0033158A"/>
    <w:rsid w:val="003A3FEB"/>
    <w:rsid w:val="003C50D6"/>
    <w:rsid w:val="00487BE4"/>
    <w:rsid w:val="007D1AF4"/>
    <w:rsid w:val="00832229"/>
    <w:rsid w:val="008C1199"/>
    <w:rsid w:val="00AC640B"/>
    <w:rsid w:val="00BB2F00"/>
    <w:rsid w:val="00D21B99"/>
    <w:rsid w:val="00DA565F"/>
    <w:rsid w:val="00E8178E"/>
    <w:rsid w:val="00E908F6"/>
    <w:rsid w:val="00E90961"/>
    <w:rsid w:val="00EA1C17"/>
    <w:rsid w:val="00F14C79"/>
    <w:rsid w:val="00FD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94E42"/>
  <w15:docId w15:val="{A1288676-EA0E-49A6-9619-447B549DE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1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11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1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C119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26E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6EF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87B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youtu.be/uStvMCweiS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cid:7B6E71F548D1954FBABCACC2A82AE05A@sct-15-20-755-16-msonline-outlook-c9078.templateTenant" TargetMode="External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McShane, M   ( St. Catherine's Primary )</dc:creator>
  <cp:lastModifiedBy>Miss Broadley</cp:lastModifiedBy>
  <cp:revision>2</cp:revision>
  <cp:lastPrinted>2020-03-16T11:36:00Z</cp:lastPrinted>
  <dcterms:created xsi:type="dcterms:W3CDTF">2021-01-08T14:12:00Z</dcterms:created>
  <dcterms:modified xsi:type="dcterms:W3CDTF">2021-01-08T14:12:00Z</dcterms:modified>
</cp:coreProperties>
</file>